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C7" w:rsidRPr="004F41C7" w:rsidRDefault="004F41C7" w:rsidP="004F41C7">
      <w:pPr>
        <w:spacing w:before="150" w:after="12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41C7">
        <w:rPr>
          <w:rFonts w:ascii="Times New Roman" w:eastAsia="Times New Roman" w:hAnsi="Times New Roman" w:cs="Times New Roman"/>
          <w:b/>
          <w:bCs/>
          <w:color w:val="000080"/>
          <w:sz w:val="33"/>
          <w:szCs w:val="33"/>
          <w:u w:val="single"/>
          <w:shd w:val="clear" w:color="auto" w:fill="FFFFFF"/>
          <w:lang w:eastAsia="ru-RU"/>
        </w:rPr>
        <w:t>Рекомендации родителям по профессиональному самоопределению старшеклассников.</w:t>
      </w:r>
    </w:p>
    <w:p w:rsidR="004F41C7" w:rsidRPr="00D22465" w:rsidRDefault="004F41C7" w:rsidP="004F41C7">
      <w:pPr>
        <w:spacing w:before="150" w:after="120" w:line="240" w:lineRule="auto"/>
        <w:ind w:right="7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22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Вот, наконец, и пришло то время, когда ваш ребенок стоит на пороге выбора будущей профессии – это интересный момент жизни, и в то же время, как и любой выбор, приносящий волнения, сомнения, переживания и для ребенка, и для родителей. Ваша задача грамотно помочь ребенку в этом не простом деле, ведь выбор должен быть не только осознанным, но и соответствовать интересам и способностям ребенка.</w:t>
      </w:r>
    </w:p>
    <w:p w:rsidR="004F41C7" w:rsidRPr="00D22465" w:rsidRDefault="004F41C7" w:rsidP="004F41C7">
      <w:pPr>
        <w:spacing w:before="150" w:after="120" w:line="240" w:lineRule="auto"/>
        <w:ind w:right="7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2246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Почему ребенку нужна ваша помощь?</w:t>
      </w:r>
      <w:r w:rsidRPr="00D22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Большинство детей в 14-16 лет еще психологически не готовы сделать выбор самостоятельно и многие испытывают страх перед необходимостью принятия решения и это естественно, так как вопрос очень важный и принятое решение повлияет на дальнейшую жизнь ребенка. Поэтому, учащемуся очень важно ощущать поддержку и сопричастность со стороны близких, он должен знать, что в любой момент может обратиться к вам за помощью.</w:t>
      </w:r>
    </w:p>
    <w:p w:rsidR="004F41C7" w:rsidRPr="00D22465" w:rsidRDefault="004F41C7" w:rsidP="004F41C7">
      <w:pPr>
        <w:spacing w:before="150" w:after="120" w:line="240" w:lineRule="auto"/>
        <w:ind w:right="7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22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не стоит полностью снимать с него ответственность за совершаемый выбор. Важно, чтобы у него сложилось ощущение, что это он так решил. Ведь если подростку кажется, что профессию он выбрал не сам, то и учится он не для себя, воспринимая учебу как скучную и тягостную обязанность. Мы должны помочь им в этом сложном деле, но не осуществлять выбор за них.</w:t>
      </w:r>
    </w:p>
    <w:p w:rsidR="004F41C7" w:rsidRPr="00D22465" w:rsidRDefault="004F41C7" w:rsidP="004F41C7">
      <w:pPr>
        <w:spacing w:before="150" w:after="120" w:line="240" w:lineRule="auto"/>
        <w:ind w:right="7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224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В чем же может состоять ваша помощь и что важно учитывать:</w:t>
      </w:r>
    </w:p>
    <w:p w:rsidR="004F41C7" w:rsidRPr="00D22465" w:rsidRDefault="004F41C7" w:rsidP="004F41C7">
      <w:pPr>
        <w:numPr>
          <w:ilvl w:val="0"/>
          <w:numId w:val="1"/>
        </w:numPr>
        <w:spacing w:after="120" w:line="240" w:lineRule="auto"/>
        <w:ind w:left="450" w:right="7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22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Очень важно находить время для общения с ребенком по душам, только так вы можете узнать о его мечтах, планах, интересах. При этом, конечно, важна ваша искренняя заинтересованность. При беседе постарайтесь не навязывать свое мнение, если советуете, то предлагайте несколько вариантов. А самое главное не высмеивайте мечты ребенка, какими бы нереальными они не были. Не обижайте его подобными реакциями, ведь это первый важный самостоятельный выбор в жизни ребенка. Позвольте ему быть уверенным в себе и доверять вам.</w:t>
      </w:r>
    </w:p>
    <w:p w:rsidR="004F41C7" w:rsidRPr="00D22465" w:rsidRDefault="004F41C7" w:rsidP="004F41C7">
      <w:pPr>
        <w:numPr>
          <w:ilvl w:val="0"/>
          <w:numId w:val="1"/>
        </w:numPr>
        <w:spacing w:after="120" w:line="240" w:lineRule="auto"/>
        <w:ind w:left="450" w:right="7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22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Детям очень важен опыт своих родителей. Расскажите, как вы выбирали профессию, чем при этом руководствовались, кто вам помог.</w:t>
      </w:r>
    </w:p>
    <w:p w:rsidR="004F41C7" w:rsidRPr="004F41C7" w:rsidRDefault="004F41C7" w:rsidP="004F41C7">
      <w:pPr>
        <w:numPr>
          <w:ilvl w:val="0"/>
          <w:numId w:val="1"/>
        </w:numPr>
        <w:spacing w:after="12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2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Если вас огорчает профессиональный выбор вашего ребенка, не отговаривайте его и не запрещайте категорично, это приведет только к конфликту. Действуйте конструктивно: постарайтесь выяснить, на чем основан его выбор, проанализируйте последствия этого решения (ближние (через 1-2 года) и дальние (через 5-10 лет), положительные и отрицательные). Объясните ребенку, что ответственность за </w:t>
      </w:r>
      <w:r w:rsidRPr="004F41C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принятое решение будет на нем.</w:t>
      </w:r>
    </w:p>
    <w:p w:rsidR="004F41C7" w:rsidRPr="00D22465" w:rsidRDefault="004F41C7" w:rsidP="004F41C7">
      <w:pPr>
        <w:numPr>
          <w:ilvl w:val="0"/>
          <w:numId w:val="1"/>
        </w:numPr>
        <w:spacing w:after="120" w:line="240" w:lineRule="auto"/>
        <w:ind w:left="450" w:right="7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22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ребенок выбрал для себя какую-либо профессию, помогите ребенку проанализировать ситуацию по следующей схеме: его внутренние резервы (способности, знания по предметам), внутренние помехи (что есть в ребенке такого, что может помешать осуществлению мечты: состояние здоровья, недостаточные знания, личностные особенности) и возможность преодоления этих помех, внешние благоприятные факторы (наличие поддержки в окружающем мире), внешние неблагоприятные факторы (наличие помех в окружающем мире).</w:t>
      </w:r>
    </w:p>
    <w:p w:rsidR="004F41C7" w:rsidRPr="00D22465" w:rsidRDefault="004F41C7" w:rsidP="004F41C7">
      <w:pPr>
        <w:numPr>
          <w:ilvl w:val="0"/>
          <w:numId w:val="1"/>
        </w:numPr>
        <w:spacing w:after="120" w:line="240" w:lineRule="auto"/>
        <w:ind w:left="450" w:right="7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22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старшеклассник не может определиться со своими планами, надо попытаться понять, с чем это связано. Если он только мечтает, а ничего не делает, надо помочь ему составить конкретный план, обсудив, сколько времени у него есть и что необходимо успеть. Ребенок всегда выбирает только то, что знает, поэтому дайте ему как можно больше информации о различных профессиях, о его возможностях в жизни. Вероятно, для самоопределения ему не хватает именно этих знаний.</w:t>
      </w:r>
    </w:p>
    <w:p w:rsidR="004F41C7" w:rsidRPr="00D22465" w:rsidRDefault="004F41C7" w:rsidP="004F41C7">
      <w:pPr>
        <w:numPr>
          <w:ilvl w:val="0"/>
          <w:numId w:val="1"/>
        </w:numPr>
        <w:spacing w:after="120" w:line="240" w:lineRule="auto"/>
        <w:ind w:left="450" w:right="7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22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Многим подросткам трудно из-за робости и отсутствия необходимых навыков сделать какие-то конкретные действия (позвонить, посетить школу или учебное заведение), и в этом помощь родителей может быть незаменима. Сходите с ним на день открытых дверей в </w:t>
      </w:r>
      <w:r w:rsidRPr="00D22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разные образовательные учреждения, изучите имеющиеся у них образовательные направления.</w:t>
      </w:r>
    </w:p>
    <w:p w:rsidR="004F41C7" w:rsidRPr="00D22465" w:rsidRDefault="004F41C7" w:rsidP="004F41C7">
      <w:pPr>
        <w:numPr>
          <w:ilvl w:val="0"/>
          <w:numId w:val="1"/>
        </w:numPr>
        <w:spacing w:after="120" w:line="240" w:lineRule="auto"/>
        <w:ind w:left="450" w:right="7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22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Обсуждая будущую профессию, не зацикливайтесь на одном варианте, рассматривайте разные, так как наличие альтернативы может снизить напряжение и тревогу у ребенка.</w:t>
      </w:r>
    </w:p>
    <w:p w:rsidR="004F41C7" w:rsidRPr="00D22465" w:rsidRDefault="004F41C7" w:rsidP="004F41C7">
      <w:pPr>
        <w:numPr>
          <w:ilvl w:val="0"/>
          <w:numId w:val="1"/>
        </w:numPr>
        <w:spacing w:after="120" w:line="240" w:lineRule="auto"/>
        <w:ind w:left="450" w:right="7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22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Современные юноши и девушки при выборе профессии ориентируются на следующие факторы: престижность профессии, качества личности, присущие представителям этой профессии, принципы и нормы отношений, характерные для данного профессионального круга. Сейчас, видимо, одним из наиболее важных факторов становится материальный – возможность хорошо зарабатывать в будущем. Объясните, что это, конечно, важно, но если работа не приносит радости, то это сделает невыносимой жизнь.</w:t>
      </w:r>
    </w:p>
    <w:p w:rsidR="004F41C7" w:rsidRPr="00D22465" w:rsidRDefault="004F41C7" w:rsidP="004F41C7">
      <w:pPr>
        <w:numPr>
          <w:ilvl w:val="0"/>
          <w:numId w:val="1"/>
        </w:numPr>
        <w:spacing w:after="120" w:line="240" w:lineRule="auto"/>
        <w:ind w:left="450" w:right="7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22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Предложите ребенку обратиться на консультацию к психологу и пройти </w:t>
      </w:r>
      <w:proofErr w:type="spellStart"/>
      <w:r w:rsidRPr="00D22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профориентационное</w:t>
      </w:r>
      <w:proofErr w:type="spellEnd"/>
      <w:r w:rsidRPr="00D22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тестирование. Чтобы выбрать профессию, необходимо не только разбираться в мире существующих профессий, но прежде всего, познать себя – свои личностные качества, способности, склонности.</w:t>
      </w:r>
    </w:p>
    <w:p w:rsidR="004F41C7" w:rsidRPr="00D22465" w:rsidRDefault="004F41C7" w:rsidP="004F41C7">
      <w:pPr>
        <w:numPr>
          <w:ilvl w:val="0"/>
          <w:numId w:val="1"/>
        </w:numPr>
        <w:spacing w:after="120" w:line="240" w:lineRule="auto"/>
        <w:ind w:left="450" w:right="7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22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Помните: самая главная ценность – здоровье и благополучие ребенка. А это возможно лишь тогда, когда требования, предъявляемые к ребенку, соответствуют его способностям.</w:t>
      </w:r>
    </w:p>
    <w:p w:rsidR="004F41C7" w:rsidRPr="00656B4A" w:rsidRDefault="004F41C7" w:rsidP="004F41C7">
      <w:pPr>
        <w:numPr>
          <w:ilvl w:val="0"/>
          <w:numId w:val="1"/>
        </w:numPr>
        <w:spacing w:after="120" w:line="240" w:lineRule="auto"/>
        <w:ind w:left="450" w:right="7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224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Ваш ребенок должен иметь право на ошибку.</w:t>
      </w:r>
    </w:p>
    <w:p w:rsidR="00656B4A" w:rsidRDefault="00656B4A" w:rsidP="00656B4A">
      <w:pPr>
        <w:spacing w:after="12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56B4A" w:rsidRPr="00D22465" w:rsidRDefault="00656B4A" w:rsidP="00656B4A">
      <w:pPr>
        <w:spacing w:after="120" w:line="240" w:lineRule="auto"/>
        <w:ind w:right="7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F41C7" w:rsidRPr="004F41C7" w:rsidRDefault="004F41C7" w:rsidP="004F41C7">
      <w:pPr>
        <w:spacing w:before="150" w:after="12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41C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Удачи вам!</w:t>
      </w:r>
    </w:p>
    <w:p w:rsidR="004F41C7" w:rsidRPr="00A314B9" w:rsidRDefault="004F41C7" w:rsidP="004F41C7">
      <w:pPr>
        <w:spacing w:before="150" w:after="120" w:line="240" w:lineRule="auto"/>
        <w:ind w:right="75"/>
        <w:rPr>
          <w:rFonts w:ascii="Tahoma" w:eastAsia="Times New Roman" w:hAnsi="Tahoma" w:cs="Tahoma"/>
          <w:color w:val="000000"/>
          <w:lang w:eastAsia="ru-RU"/>
        </w:rPr>
      </w:pPr>
      <w:r w:rsidRPr="00A314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Анкета №1 для родителей</w:t>
      </w:r>
    </w:p>
    <w:p w:rsidR="004F41C7" w:rsidRPr="00A314B9" w:rsidRDefault="004F41C7" w:rsidP="004F41C7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t>Уважаемые </w:t>
      </w:r>
      <w:r w:rsidRPr="00A314B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родители!</w:t>
      </w:r>
    </w:p>
    <w:p w:rsidR="004F41C7" w:rsidRPr="00A314B9" w:rsidRDefault="004F41C7" w:rsidP="004F41C7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t>Ваш ребенок оканчивает школу и ему предстоит выбрать профессию. Это трудный и ответственный шаг, влияющий на всю его дальнейшую жизнь. Педагог может подсказать Вашему ребенку, как сделать этот выбор более осознанно. Вы же в свою очередь можете помочь в этом, ответив на вопросы анкеты.</w:t>
      </w:r>
    </w:p>
    <w:p w:rsidR="004F41C7" w:rsidRPr="00A314B9" w:rsidRDefault="004F41C7" w:rsidP="004F41C7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t>После каждого вопроса нашей анкеты мы предлагаем список возможных ответов, из которых Вы можете выбрать по своему усмотрению соответствующие Вашему мнению по предложенному вопросу, подчеркнуть их. В некоторых случаях можно дать несколько ответов.</w:t>
      </w:r>
    </w:p>
    <w:p w:rsidR="005E5F50" w:rsidRPr="00A314B9" w:rsidRDefault="004F41C7" w:rsidP="005E5F50">
      <w:pPr>
        <w:spacing w:after="120" w:line="240" w:lineRule="auto"/>
        <w:ind w:right="74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t>Ваша фамилия, имя, отчество _________________</w:t>
      </w:r>
    </w:p>
    <w:p w:rsidR="005E5F50" w:rsidRPr="00A314B9" w:rsidRDefault="004F41C7" w:rsidP="005E5F50">
      <w:pPr>
        <w:spacing w:after="120" w:line="240" w:lineRule="auto"/>
        <w:ind w:right="74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4B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1. Выбрал ли Ваш сын (дочь) учебное заведение для продолжения </w:t>
      </w:r>
      <w:proofErr w:type="gramStart"/>
      <w:r w:rsidRPr="00A314B9">
        <w:rPr>
          <w:rFonts w:ascii="Times New Roman" w:eastAsia="Times New Roman" w:hAnsi="Times New Roman" w:cs="Times New Roman"/>
          <w:b/>
          <w:color w:val="000000"/>
          <w:lang w:eastAsia="ru-RU"/>
        </w:rPr>
        <w:t>образования?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а</w:t>
      </w:r>
      <w:proofErr w:type="gramEnd"/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t>) да, выбрал;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б) выбрал, но еще колеблется;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в) не выбрал;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г) не знаю.</w:t>
      </w:r>
    </w:p>
    <w:p w:rsidR="005E5F50" w:rsidRPr="00A314B9" w:rsidRDefault="004F41C7" w:rsidP="005E5F50">
      <w:pPr>
        <w:spacing w:after="120" w:line="240" w:lineRule="auto"/>
        <w:ind w:right="74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4B9">
        <w:rPr>
          <w:rFonts w:ascii="Times New Roman" w:eastAsia="Times New Roman" w:hAnsi="Times New Roman" w:cs="Times New Roman"/>
          <w:b/>
          <w:color w:val="000000"/>
          <w:lang w:eastAsia="ru-RU"/>
        </w:rPr>
        <w:t>2. В каком учебном заведении, по Вашему мнению, следует продолжать образование сыну (дочери</w:t>
      </w:r>
      <w:proofErr w:type="gramStart"/>
      <w:r w:rsidRPr="00A314B9">
        <w:rPr>
          <w:rFonts w:ascii="Times New Roman" w:eastAsia="Times New Roman" w:hAnsi="Times New Roman" w:cs="Times New Roman"/>
          <w:b/>
          <w:color w:val="000000"/>
          <w:lang w:eastAsia="ru-RU"/>
        </w:rPr>
        <w:t>)?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а</w:t>
      </w:r>
      <w:proofErr w:type="gramEnd"/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t>) в профтехучилище;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б) в техникуме;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в) в школе.</w:t>
      </w:r>
    </w:p>
    <w:p w:rsidR="004F41C7" w:rsidRPr="00A314B9" w:rsidRDefault="004F41C7" w:rsidP="005E5F50">
      <w:pPr>
        <w:spacing w:after="120" w:line="240" w:lineRule="auto"/>
        <w:ind w:right="74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4B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3. Как вы думаете, Ваше мнение совпадает с желанием сына (дочери) или </w:t>
      </w:r>
      <w:proofErr w:type="gramStart"/>
      <w:r w:rsidRPr="00A314B9">
        <w:rPr>
          <w:rFonts w:ascii="Times New Roman" w:eastAsia="Times New Roman" w:hAnsi="Times New Roman" w:cs="Times New Roman"/>
          <w:b/>
          <w:color w:val="000000"/>
          <w:lang w:eastAsia="ru-RU"/>
        </w:rPr>
        <w:t>нет?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а</w:t>
      </w:r>
      <w:proofErr w:type="gramEnd"/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t>) полностью совпадает;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б) совпадает в основном;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в) трудно сказать (не знаем);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г) не совпадает.</w:t>
      </w:r>
    </w:p>
    <w:p w:rsidR="00481934" w:rsidRPr="00A314B9" w:rsidRDefault="004F41C7" w:rsidP="00396D37">
      <w:pPr>
        <w:spacing w:after="120" w:line="240" w:lineRule="auto"/>
        <w:ind w:right="7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314B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4. Если выбор дальнейшего места учебы сына или дочери не совпадает с Вашим намерением, как Вы к этому </w:t>
      </w:r>
      <w:proofErr w:type="gramStart"/>
      <w:r w:rsidRPr="00A314B9">
        <w:rPr>
          <w:rFonts w:ascii="Times New Roman" w:eastAsia="Times New Roman" w:hAnsi="Times New Roman" w:cs="Times New Roman"/>
          <w:b/>
          <w:color w:val="000000"/>
          <w:lang w:eastAsia="ru-RU"/>
        </w:rPr>
        <w:t>относитесь?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а</w:t>
      </w:r>
      <w:proofErr w:type="gramEnd"/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t>) буду настаивать на своем;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б) буду просить изменить свое решение;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в) трудно</w:t>
      </w:r>
      <w:r w:rsidRPr="00A314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t>сказать</w:t>
      </w:r>
      <w:r w:rsidRPr="00A314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;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г) соглашусь с его</w:t>
      </w:r>
      <w:r w:rsidRPr="00A314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t>выбором</w:t>
      </w:r>
      <w:r w:rsidRPr="00A314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4F41C7" w:rsidRPr="00A314B9" w:rsidRDefault="004F41C7" w:rsidP="00396D37">
      <w:pPr>
        <w:spacing w:after="120" w:line="240" w:lineRule="auto"/>
        <w:ind w:right="74"/>
        <w:contextualSpacing/>
        <w:rPr>
          <w:rFonts w:ascii="Tahoma" w:eastAsia="Times New Roman" w:hAnsi="Tahoma" w:cs="Tahoma"/>
          <w:color w:val="000000"/>
          <w:lang w:eastAsia="ru-RU"/>
        </w:rPr>
      </w:pPr>
      <w:r w:rsidRPr="00A314B9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5. Укажите, какие способности проявились у Вашего сына (дочери</w:t>
      </w:r>
      <w:proofErr w:type="gramStart"/>
      <w:r w:rsidRPr="00A314B9">
        <w:rPr>
          <w:rFonts w:ascii="Times New Roman" w:eastAsia="Times New Roman" w:hAnsi="Times New Roman" w:cs="Times New Roman"/>
          <w:b/>
          <w:color w:val="000000"/>
          <w:lang w:eastAsia="ru-RU"/>
        </w:rPr>
        <w:t>)?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а</w:t>
      </w:r>
      <w:proofErr w:type="gramEnd"/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t>)технические;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б) математические;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в) литературные;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г) лингвистические (к языкам);</w:t>
      </w:r>
    </w:p>
    <w:p w:rsidR="00396D37" w:rsidRPr="00A314B9" w:rsidRDefault="004F41C7" w:rsidP="00396D37">
      <w:pPr>
        <w:spacing w:after="120" w:line="240" w:lineRule="auto"/>
        <w:ind w:right="74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t xml:space="preserve">д) </w:t>
      </w:r>
      <w:proofErr w:type="gramStart"/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t>биологические;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е</w:t>
      </w:r>
      <w:proofErr w:type="gramEnd"/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t>) педагогические;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ж) организаторские;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з) художественные;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и) музыкальные;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к) спортивные.</w:t>
      </w:r>
    </w:p>
    <w:p w:rsidR="00481934" w:rsidRPr="00A314B9" w:rsidRDefault="004F41C7" w:rsidP="00396D37">
      <w:pPr>
        <w:spacing w:after="120" w:line="240" w:lineRule="auto"/>
        <w:ind w:right="74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4B9">
        <w:rPr>
          <w:rFonts w:ascii="Times New Roman" w:eastAsia="Times New Roman" w:hAnsi="Times New Roman" w:cs="Times New Roman"/>
          <w:b/>
          <w:color w:val="000000"/>
          <w:lang w:eastAsia="ru-RU"/>
        </w:rPr>
        <w:t>6. В какой области деятельности</w:t>
      </w:r>
      <w:r w:rsidRPr="00A314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A314B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Вы советуете заниматься в </w:t>
      </w:r>
      <w:proofErr w:type="gramStart"/>
      <w:r w:rsidRPr="00A314B9">
        <w:rPr>
          <w:rFonts w:ascii="Times New Roman" w:eastAsia="Times New Roman" w:hAnsi="Times New Roman" w:cs="Times New Roman"/>
          <w:b/>
          <w:color w:val="000000"/>
          <w:lang w:eastAsia="ru-RU"/>
        </w:rPr>
        <w:t>дальнейшем?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а</w:t>
      </w:r>
      <w:proofErr w:type="gramEnd"/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t>) производство;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б) сфера обслуживания;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в) наука;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г) медицина;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д) педагогика;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е) административная деятельность;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ж) искусство;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з)спорт;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и) военное дело.</w:t>
      </w:r>
    </w:p>
    <w:p w:rsidR="00481934" w:rsidRPr="00A314B9" w:rsidRDefault="004F41C7" w:rsidP="00396D37">
      <w:pPr>
        <w:spacing w:after="120" w:line="240" w:lineRule="auto"/>
        <w:ind w:right="74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4B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7. Какие занятия более всего привлекают Вашего ребенка во </w:t>
      </w:r>
      <w:proofErr w:type="spellStart"/>
      <w:r w:rsidRPr="00A314B9">
        <w:rPr>
          <w:rFonts w:ascii="Times New Roman" w:eastAsia="Times New Roman" w:hAnsi="Times New Roman" w:cs="Times New Roman"/>
          <w:b/>
          <w:color w:val="000000"/>
          <w:lang w:eastAsia="ru-RU"/>
        </w:rPr>
        <w:t>внеучебное</w:t>
      </w:r>
      <w:proofErr w:type="spellEnd"/>
      <w:r w:rsidRPr="00A314B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gramStart"/>
      <w:r w:rsidRPr="00A314B9">
        <w:rPr>
          <w:rFonts w:ascii="Times New Roman" w:eastAsia="Times New Roman" w:hAnsi="Times New Roman" w:cs="Times New Roman"/>
          <w:b/>
          <w:color w:val="000000"/>
          <w:lang w:eastAsia="ru-RU"/>
        </w:rPr>
        <w:t>время?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а</w:t>
      </w:r>
      <w:proofErr w:type="gramEnd"/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t>) углубленное изучение учебного предмета</w:t>
      </w:r>
      <w:r w:rsidRPr="00A314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t>или области знаний;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б) посещение специальных школ, участие в олимпиадах;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в) работа в предметных и технических кружках;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г) занятия искусством, спортом, чтение, общественная работа, просмотр телепередач;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д) не имеет определенных занятий.</w:t>
      </w:r>
    </w:p>
    <w:p w:rsidR="00481934" w:rsidRPr="00A314B9" w:rsidRDefault="004F41C7" w:rsidP="00396D37">
      <w:pPr>
        <w:spacing w:after="120" w:line="240" w:lineRule="auto"/>
        <w:ind w:right="74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4B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8. Что, по Вашему мнению, должно определять выбор </w:t>
      </w:r>
      <w:proofErr w:type="gramStart"/>
      <w:r w:rsidRPr="00A314B9">
        <w:rPr>
          <w:rFonts w:ascii="Times New Roman" w:eastAsia="Times New Roman" w:hAnsi="Times New Roman" w:cs="Times New Roman"/>
          <w:b/>
          <w:color w:val="000000"/>
          <w:lang w:eastAsia="ru-RU"/>
        </w:rPr>
        <w:t>профессии?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а</w:t>
      </w:r>
      <w:proofErr w:type="gramEnd"/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t>) мнение родителей;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б) интерес к профессии;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в) способность к данной профессии;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г) возможность профессионального роста;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д) потребности города в кадрах;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е) материальное благополучие;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ж) условия труда.</w:t>
      </w:r>
    </w:p>
    <w:p w:rsidR="00481934" w:rsidRPr="00A314B9" w:rsidRDefault="004F41C7" w:rsidP="00396D37">
      <w:pPr>
        <w:spacing w:after="120" w:line="240" w:lineRule="auto"/>
        <w:ind w:right="74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4B9">
        <w:rPr>
          <w:rFonts w:ascii="Times New Roman" w:eastAsia="Times New Roman" w:hAnsi="Times New Roman" w:cs="Times New Roman"/>
          <w:b/>
          <w:color w:val="000000"/>
          <w:lang w:eastAsia="ru-RU"/>
        </w:rPr>
        <w:t>9. Что Вы можете сказать о здоровье</w:t>
      </w:r>
      <w:r w:rsidRPr="00A314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A314B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Вашего </w:t>
      </w:r>
      <w:proofErr w:type="gramStart"/>
      <w:r w:rsidRPr="00A314B9">
        <w:rPr>
          <w:rFonts w:ascii="Times New Roman" w:eastAsia="Times New Roman" w:hAnsi="Times New Roman" w:cs="Times New Roman"/>
          <w:b/>
          <w:color w:val="000000"/>
          <w:lang w:eastAsia="ru-RU"/>
        </w:rPr>
        <w:t>ребенка?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а</w:t>
      </w:r>
      <w:proofErr w:type="gramEnd"/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t>) ребенок здоров;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б) имеются отклонения в состоянии здоровья;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в) значительные отклонения в состоянии</w:t>
      </w:r>
      <w:r w:rsidRPr="00A314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t>здоровья (состоит на учете врачей-специалистов) или затруднения в оценке его преобладающих интересов и способностей.</w:t>
      </w:r>
    </w:p>
    <w:p w:rsidR="004F41C7" w:rsidRPr="00A314B9" w:rsidRDefault="004F41C7" w:rsidP="00481934">
      <w:pPr>
        <w:spacing w:after="120" w:line="240" w:lineRule="auto"/>
        <w:ind w:right="74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t>Параллельное анкетирование учащихся и родителей дает возможность выявить искаженные представления последних о личности детей, уровень понимания общей ситуации профессионального выбора. На основе полученных данных учитель также может сопоставить оценку родителей и мнение ребенка со своими представлениями о нем. В случае несовпадения важно установить его причину (неадекватная самооценка подростка, необъективность или неискренность родителей и др.</w:t>
      </w:r>
      <w:proofErr w:type="gramStart"/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t>).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Опрашивать</w:t>
      </w:r>
      <w:proofErr w:type="gramEnd"/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t xml:space="preserve"> по данной анкете школьников и взрослых можно группой, однако обсуждать результаты надо индивидуально. При анкетировании родители и их ребенок независимо друг от друга отвечают на сходные по содержанию вопросы, отражающие различные стороны выбора профессии</w:t>
      </w:r>
      <w:r w:rsidRPr="00A314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A314B9" w:rsidRDefault="00A314B9" w:rsidP="004F41C7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F41C7" w:rsidRPr="00A314B9" w:rsidRDefault="004F41C7" w:rsidP="004F41C7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314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Смысл задания заключается в том, чтобы родители могли сравнить свое мнение и мнение сына (дочери) по вопросам подготовки к будущей профессии.</w:t>
      </w:r>
    </w:p>
    <w:p w:rsidR="004F41C7" w:rsidRPr="00A314B9" w:rsidRDefault="004F41C7" w:rsidP="004F41C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lang w:eastAsia="ru-RU"/>
        </w:rPr>
      </w:pPr>
      <w:r w:rsidRPr="00A314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Анкета №2 для родителей.</w:t>
      </w:r>
    </w:p>
    <w:p w:rsidR="004F41C7" w:rsidRPr="00A314B9" w:rsidRDefault="004F41C7" w:rsidP="004F41C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lang w:eastAsia="ru-RU"/>
        </w:rPr>
      </w:pPr>
      <w:r w:rsidRPr="00A314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"Моя роль в подготовке ребенка к труду и выбору профессии"</w:t>
      </w:r>
    </w:p>
    <w:p w:rsidR="004F41C7" w:rsidRPr="00A314B9" w:rsidRDefault="004F41C7" w:rsidP="004F41C7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314B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Инструкция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t xml:space="preserve">. Ниже приведен ряд суждений. Анализ своего отношения к ним поможет Вам оценить свое участие в профессиональной ориентации Вашего ребенка. Внимательно прочитайте каждое из 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приведенных суждений. Если Вы считаете, что оно соответствует Вашим взглядам, то ответьте "да"; если не соответствует, то "нет".</w:t>
      </w:r>
    </w:p>
    <w:p w:rsidR="004F41C7" w:rsidRPr="00A314B9" w:rsidRDefault="004F41C7" w:rsidP="00F432AE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lang w:eastAsia="ru-RU"/>
        </w:rPr>
      </w:pP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t>1. Я часто рассказываю дома о своей профессии, успехах и трудностях на работе.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2. Мы с ребенком часто обсуждаем прочитанные им книги, бываем в музеях, на выставках.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3. Я не знаю, имеет ли какое-нибудь общественное поручение мой сын (дочь).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4. Мой ребенок хорошо знает, где и кем я работаю.</w:t>
      </w:r>
    </w:p>
    <w:p w:rsidR="004F41C7" w:rsidRPr="00A314B9" w:rsidRDefault="004F41C7" w:rsidP="00F432AE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lang w:eastAsia="ru-RU"/>
        </w:rPr>
      </w:pP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t>5. У меня нет свободного времени, чтобы обсуждать со своим ребенком его интересы и увлечения.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6. Я никогда бы не выступил(а) с рассказом о своей профессии и работе перед классом, в котором учится мой сын (дочь).</w:t>
      </w:r>
    </w:p>
    <w:p w:rsidR="004F41C7" w:rsidRPr="00A314B9" w:rsidRDefault="004F41C7" w:rsidP="00F432AE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lang w:eastAsia="ru-RU"/>
        </w:rPr>
      </w:pP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t xml:space="preserve">7. Я думаю, что кем бы ни стал в будущем мой ребенок, </w:t>
      </w:r>
      <w:proofErr w:type="spellStart"/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t>общетрудовые</w:t>
      </w:r>
      <w:proofErr w:type="spellEnd"/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t xml:space="preserve"> навыки, полученные им в школе и дома, пригодятся в жизни.</w:t>
      </w:r>
    </w:p>
    <w:p w:rsidR="004F41C7" w:rsidRPr="00A314B9" w:rsidRDefault="004F41C7" w:rsidP="004F41C7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t>8. Большую радость и мне, и моему ребенку приносит совместное выполнение трудовых обязанностей дома.</w:t>
      </w:r>
    </w:p>
    <w:p w:rsidR="004F41C7" w:rsidRPr="00A314B9" w:rsidRDefault="004F41C7" w:rsidP="00F432AE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lang w:eastAsia="ru-RU"/>
        </w:rPr>
      </w:pP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t>9. Моя работа не настолько интересна по содержанию, чтобы я рассказывал (а) о ней своему ребенку.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10. Если в школе будет организован летний лагерь труда и отдыха, мой ребенок обязательно туда поедет.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11. Я стараюсь, чтобы сын (дочь) имел(а) дома постоянное поручение (мытье посуды, покупка продуктов и т.п.).</w:t>
      </w:r>
    </w:p>
    <w:p w:rsidR="004F41C7" w:rsidRPr="00A314B9" w:rsidRDefault="004F41C7" w:rsidP="004F41C7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t>12. Я не хочу советовать своему ребенку, чем заниматься в жизни, потому что он должен решить</w:t>
      </w:r>
      <w:r w:rsidRPr="00A314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t>этот вопрос самостоятельно.</w:t>
      </w:r>
    </w:p>
    <w:p w:rsidR="004F41C7" w:rsidRPr="00A314B9" w:rsidRDefault="004F41C7" w:rsidP="004F41C7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t>13. Мне кажется, что заставлять сына (дочь) участвовать в работе по дому не нужно, он(а) еще успеет в жизни наработаться.</w:t>
      </w:r>
    </w:p>
    <w:p w:rsidR="004F41C7" w:rsidRPr="00A314B9" w:rsidRDefault="004F41C7" w:rsidP="004F41C7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t>14. Я знаю, какие учебные предметы больше всего нравятся моему ребенку, а какие нет.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15. Я считаю, что можно наказывать трудом за</w:t>
      </w:r>
      <w:r w:rsidRPr="00A314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t>проступки и поощрять деньгами за хорошо выполненное поручение.</w:t>
      </w:r>
    </w:p>
    <w:p w:rsidR="004F41C7" w:rsidRPr="00A314B9" w:rsidRDefault="004F41C7" w:rsidP="004F41C7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t>16. Я думаю, что участие в общественных делах поможет моему ребенку проявить свои способности.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br/>
        <w:t>Каждый ответ, совпадающий с ключом, оценивается в 1 балл.</w:t>
      </w:r>
    </w:p>
    <w:p w:rsidR="004F41C7" w:rsidRPr="00A314B9" w:rsidRDefault="004F41C7" w:rsidP="004F41C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lang w:eastAsia="ru-RU"/>
        </w:rPr>
      </w:pPr>
      <w:r w:rsidRPr="00A314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Ключ:</w:t>
      </w:r>
    </w:p>
    <w:p w:rsidR="004F41C7" w:rsidRPr="00A314B9" w:rsidRDefault="004F41C7" w:rsidP="004F41C7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lang w:eastAsia="ru-RU"/>
        </w:rPr>
      </w:pP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t>"да" – 1, 2, 4, 7, 8, 10, 11, 14, 16;</w:t>
      </w:r>
    </w:p>
    <w:p w:rsidR="00F432AE" w:rsidRDefault="004F41C7" w:rsidP="004F41C7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t>"нет" – 3, 5, 6. 8, 12, 13, 15.</w:t>
      </w:r>
    </w:p>
    <w:p w:rsidR="00F432AE" w:rsidRDefault="004F41C7" w:rsidP="00F432AE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4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Суммируйте полученные баллы. Если сумма их находится в пределах:</w:t>
      </w:r>
      <w:r w:rsidRPr="00A314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12-16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t> – можно сделать вывод, что Вы стремитесь активно научить ребенка полезным трудовым умениям и навыкам, помогаете</w:t>
      </w:r>
      <w:r w:rsidR="00F432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t>проявить свои интересы, склонности, способности, расширяете его кругозор;</w:t>
      </w:r>
    </w:p>
    <w:p w:rsidR="00F432AE" w:rsidRDefault="004F41C7" w:rsidP="00F432AE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4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8-11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t> – Вы понимаете важность семейного воспитания в подготовке школьников к труду, однако у Вас есть резервы для более активного участия в трудовом воспитании своего ребенка;</w:t>
      </w:r>
    </w:p>
    <w:p w:rsidR="00F432AE" w:rsidRDefault="004F41C7" w:rsidP="00F432AE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4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 – 7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t> – этот результат говорит о том, что Вы не очень много внимания уделяете трудовому воспитанию сына (дочери) и подготовке его к будущей профессии. Следует помнить, что Вашего ребенка ждет впереди нелегкая учеба, работа, и надо сейчас научить его преодолевать трудности, заинтересовать предстоящим</w:t>
      </w:r>
      <w:r w:rsidR="00F432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t>трудом;</w:t>
      </w:r>
    </w:p>
    <w:p w:rsidR="004F41C7" w:rsidRPr="00A314B9" w:rsidRDefault="004F41C7" w:rsidP="00F432AE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314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0-3</w:t>
      </w:r>
      <w:r w:rsidRPr="00A314B9">
        <w:rPr>
          <w:rFonts w:ascii="Times New Roman" w:eastAsia="Times New Roman" w:hAnsi="Times New Roman" w:cs="Times New Roman"/>
          <w:color w:val="000000"/>
          <w:lang w:eastAsia="ru-RU"/>
        </w:rPr>
        <w:t> – у Вас мало свободного времени, или Вы не уверены, что сможете в чем-то помочь своему ребенку, поэтому относитесь к воспитанию в семье не очень серьезно. Однако ребенок нуждается в Вашем участии и внимании. В будущем он может столкнуться с серьезными затруднениями в профессиональном обучении и трудовой деятельности. Поддержите своего ребенка в учебе, общественной работе, домашних делах.</w:t>
      </w:r>
    </w:p>
    <w:p w:rsidR="00746F7B" w:rsidRDefault="00746F7B">
      <w:bookmarkStart w:id="0" w:name="_GoBack"/>
      <w:bookmarkEnd w:id="0"/>
    </w:p>
    <w:sectPr w:rsidR="00746F7B" w:rsidSect="00D2246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130FC"/>
    <w:multiLevelType w:val="multilevel"/>
    <w:tmpl w:val="D7C2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281DD9"/>
    <w:multiLevelType w:val="multilevel"/>
    <w:tmpl w:val="6D28F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4A6E65"/>
    <w:multiLevelType w:val="multilevel"/>
    <w:tmpl w:val="DC40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C7"/>
    <w:rsid w:val="00396D37"/>
    <w:rsid w:val="003D07C3"/>
    <w:rsid w:val="00481934"/>
    <w:rsid w:val="004F41C7"/>
    <w:rsid w:val="005E5F50"/>
    <w:rsid w:val="00656B4A"/>
    <w:rsid w:val="00746F7B"/>
    <w:rsid w:val="00A314B9"/>
    <w:rsid w:val="00BD434C"/>
    <w:rsid w:val="00D22465"/>
    <w:rsid w:val="00F4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CD7B2-E3B3-4B25-86B7-5881AAA6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3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k410</dc:creator>
  <cp:keywords/>
  <dc:description/>
  <cp:lastModifiedBy>k410</cp:lastModifiedBy>
  <cp:revision>3</cp:revision>
  <dcterms:created xsi:type="dcterms:W3CDTF">2020-11-10T07:18:00Z</dcterms:created>
  <dcterms:modified xsi:type="dcterms:W3CDTF">2020-11-11T02:09:00Z</dcterms:modified>
</cp:coreProperties>
</file>