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F0" w:rsidRDefault="00B04BF0" w:rsidP="00B04BF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64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 родители!</w:t>
      </w:r>
    </w:p>
    <w:p w:rsidR="00B04BF0" w:rsidRPr="00AE64C3" w:rsidRDefault="00B04BF0" w:rsidP="00B04BF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04BF0" w:rsidRPr="00AE64C3" w:rsidRDefault="00B04BF0" w:rsidP="00B04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4C3">
        <w:rPr>
          <w:rFonts w:ascii="Times New Roman" w:hAnsi="Times New Roman" w:cs="Times New Roman"/>
          <w:sz w:val="28"/>
          <w:szCs w:val="28"/>
        </w:rPr>
        <w:t xml:space="preserve">Во исполнение приказа МКУ «МРУО» № 613 от 26.10.2020 г. «О дополнительных мероприятиях по обеспечению комплексной безопасности обучающихся в период осенних каникул» уведомляем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E64C3">
        <w:rPr>
          <w:rFonts w:ascii="Times New Roman" w:hAnsi="Times New Roman" w:cs="Times New Roman"/>
          <w:sz w:val="28"/>
          <w:szCs w:val="28"/>
        </w:rPr>
        <w:t xml:space="preserve">ас об </w:t>
      </w:r>
      <w:proofErr w:type="gramStart"/>
      <w:r w:rsidRPr="00AE64C3">
        <w:rPr>
          <w:rFonts w:ascii="Times New Roman" w:hAnsi="Times New Roman" w:cs="Times New Roman"/>
          <w:sz w:val="28"/>
          <w:szCs w:val="28"/>
        </w:rPr>
        <w:t>ответственности  за</w:t>
      </w:r>
      <w:proofErr w:type="gramEnd"/>
      <w:r w:rsidRPr="00AE64C3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64C3">
        <w:rPr>
          <w:rFonts w:ascii="Times New Roman" w:hAnsi="Times New Roman" w:cs="Times New Roman"/>
          <w:sz w:val="28"/>
          <w:szCs w:val="28"/>
        </w:rPr>
        <w:t xml:space="preserve"> контроля времяпрепровождения </w:t>
      </w:r>
      <w:r>
        <w:rPr>
          <w:rFonts w:ascii="Times New Roman" w:hAnsi="Times New Roman" w:cs="Times New Roman"/>
          <w:sz w:val="28"/>
          <w:szCs w:val="28"/>
        </w:rPr>
        <w:t>учащих</w:t>
      </w:r>
      <w:r w:rsidRPr="00AE64C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E1879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ими правил безопасности</w:t>
      </w:r>
      <w:r w:rsidRPr="00AE64C3">
        <w:rPr>
          <w:rFonts w:ascii="Times New Roman" w:hAnsi="Times New Roman" w:cs="Times New Roman"/>
          <w:sz w:val="28"/>
          <w:szCs w:val="28"/>
        </w:rPr>
        <w:t>. Вместе с тем напоминаем об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64C3">
        <w:rPr>
          <w:rFonts w:ascii="Times New Roman" w:hAnsi="Times New Roman" w:cs="Times New Roman"/>
          <w:sz w:val="28"/>
          <w:szCs w:val="28"/>
        </w:rPr>
        <w:t xml:space="preserve"> предусмотренной статьями: </w:t>
      </w:r>
    </w:p>
    <w:p w:rsidR="00B04BF0" w:rsidRPr="00AE64C3" w:rsidRDefault="00B04BF0" w:rsidP="00B0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4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Ст. 5.35 КоАП РФ.</w:t>
      </w:r>
      <w:r w:rsidRPr="00AE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B04BF0" w:rsidRPr="00AE64C3" w:rsidRDefault="00B04BF0" w:rsidP="00B0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4C3">
        <w:rPr>
          <w:rStyle w:val="hl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Статья 6.10.</w:t>
      </w:r>
      <w:r w:rsidRPr="00AE64C3">
        <w:rPr>
          <w:rStyle w:val="hl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E64C3">
        <w:rPr>
          <w:rStyle w:val="hl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КоАП </w:t>
      </w:r>
      <w:proofErr w:type="gramStart"/>
      <w:r w:rsidRPr="00AE64C3">
        <w:rPr>
          <w:rStyle w:val="hl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РФ </w:t>
      </w:r>
      <w:r w:rsidRPr="00AE64C3">
        <w:rPr>
          <w:rStyle w:val="hl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Вовлечение</w:t>
      </w:r>
      <w:proofErr w:type="gramEnd"/>
      <w:r w:rsidRPr="00AE64C3">
        <w:rPr>
          <w:rStyle w:val="hl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AE64C3">
        <w:rPr>
          <w:rStyle w:val="hl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AE64C3">
        <w:rPr>
          <w:rStyle w:val="hl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веществ или одурманивающих веществ  </w:t>
      </w:r>
      <w:r w:rsidRPr="00AE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влечет  наложение административного штрафа.</w:t>
      </w:r>
    </w:p>
    <w:p w:rsidR="00B04BF0" w:rsidRPr="00AE64C3" w:rsidRDefault="00B04BF0" w:rsidP="00B0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4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Статья 20.22 КоАП РФ.</w:t>
      </w:r>
      <w:r w:rsidRPr="00AE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</w:r>
      <w:proofErr w:type="spellStart"/>
      <w:r w:rsidRPr="00AE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AE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 или одурманивающих веществ -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рублей.</w:t>
      </w:r>
    </w:p>
    <w:p w:rsidR="00B04BF0" w:rsidRPr="00AE64C3" w:rsidRDefault="00B04BF0" w:rsidP="00B04BF0">
      <w:pPr>
        <w:pStyle w:val="a4"/>
        <w:spacing w:before="150" w:beforeAutospacing="0" w:after="0" w:afterAutospacing="0"/>
        <w:jc w:val="both"/>
        <w:rPr>
          <w:sz w:val="28"/>
          <w:szCs w:val="28"/>
        </w:rPr>
      </w:pPr>
      <w:r w:rsidRPr="00AE64C3">
        <w:rPr>
          <w:b/>
          <w:color w:val="41484E"/>
          <w:sz w:val="28"/>
          <w:szCs w:val="28"/>
        </w:rPr>
        <w:t xml:space="preserve">Статья 3.4 </w:t>
      </w:r>
      <w:r w:rsidRPr="00AE64C3">
        <w:rPr>
          <w:b/>
          <w:sz w:val="28"/>
          <w:szCs w:val="28"/>
        </w:rPr>
        <w:t>КоАП РС(Я).</w:t>
      </w:r>
      <w:r w:rsidRPr="00AE64C3">
        <w:rPr>
          <w:sz w:val="28"/>
          <w:szCs w:val="28"/>
        </w:rPr>
        <w:t xml:space="preserve"> </w:t>
      </w:r>
      <w:r w:rsidRPr="00AE64C3">
        <w:rPr>
          <w:color w:val="41484E"/>
          <w:sz w:val="28"/>
          <w:szCs w:val="28"/>
        </w:rPr>
        <w:t xml:space="preserve"> </w:t>
      </w:r>
      <w:r w:rsidRPr="00AE64C3">
        <w:rPr>
          <w:sz w:val="28"/>
          <w:szCs w:val="28"/>
        </w:rPr>
        <w:t>Несоблюдение мер по содействию физическому, интеллектуальному, психическому, духовному и нравственному развитию детей и предупреждению причинения им вреда</w:t>
      </w:r>
    </w:p>
    <w:p w:rsidR="00B04BF0" w:rsidRPr="00AE64C3" w:rsidRDefault="00B04BF0" w:rsidP="00B04BF0">
      <w:pPr>
        <w:pStyle w:val="a4"/>
        <w:spacing w:before="150" w:beforeAutospacing="0" w:after="0" w:afterAutospacing="0"/>
        <w:jc w:val="both"/>
        <w:rPr>
          <w:sz w:val="28"/>
          <w:szCs w:val="28"/>
        </w:rPr>
      </w:pPr>
      <w:r w:rsidRPr="00AE64C3">
        <w:rPr>
          <w:sz w:val="28"/>
          <w:szCs w:val="28"/>
        </w:rPr>
        <w:t>  1. Нахождение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- влечет наложение административного штрафа на должностных лиц в размере от двух тысяч пятисот до пяти тысяч рублей; на юридических лиц - от десяти тысяч до тридцати тысяч рублей.</w:t>
      </w:r>
    </w:p>
    <w:p w:rsidR="00B04BF0" w:rsidRPr="00AE64C3" w:rsidRDefault="00B04BF0" w:rsidP="00B04BF0">
      <w:pPr>
        <w:pStyle w:val="a4"/>
        <w:spacing w:before="150" w:beforeAutospacing="0" w:after="0" w:afterAutospacing="0"/>
        <w:jc w:val="both"/>
        <w:rPr>
          <w:sz w:val="28"/>
          <w:szCs w:val="28"/>
        </w:rPr>
      </w:pPr>
      <w:r w:rsidRPr="00AE64C3">
        <w:rPr>
          <w:sz w:val="28"/>
          <w:szCs w:val="28"/>
        </w:rPr>
        <w:t>2. Нахождение детей (лиц, не достигших возраста 18 лет) в ночное время (промежуток времени в летний период (период с 1 июня по 31 августа) с 23 до 6 часов по местному времени, в остальное время года - с 22 до 6 часов по местному времени) в общественных местах, в том числе на улицах, стадионах, в парках, скверах, транспортных средствах общего пользования, - влечет наложение административного штрафа на родителей (лиц, их заменяющих) в размере от одной тысячи до трех тысяч рублей; на должностных лиц - от двух тысяч пятисот до пяти тысяч рублей; на юридических лиц - от десяти тысяч до тридцати тысяч рублей.</w:t>
      </w:r>
    </w:p>
    <w:p w:rsidR="00B04BF0" w:rsidRPr="00AE64C3" w:rsidRDefault="00B04BF0" w:rsidP="00B04BF0">
      <w:pPr>
        <w:pStyle w:val="a4"/>
        <w:spacing w:before="150" w:beforeAutospacing="0" w:after="0" w:afterAutospacing="0"/>
        <w:jc w:val="both"/>
        <w:rPr>
          <w:color w:val="41484E"/>
          <w:sz w:val="28"/>
          <w:szCs w:val="28"/>
        </w:rPr>
      </w:pPr>
      <w:r w:rsidRPr="00AE64C3">
        <w:rPr>
          <w:sz w:val="28"/>
          <w:szCs w:val="28"/>
        </w:rPr>
        <w:lastRenderedPageBreak/>
        <w:t>3. Нахождение детей (лиц, не достигших возраста 18 лет) в ночное время (промежуток времени в летний период (период с 1 июня по 31 августа) с 23 до 6 часов по местному времени, в остальное время года - с 22 до 6 часов по местному времени)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детей, - влечет наложение административного штрафа на родителей (лиц, их заменяющих) в размере от одной тысячи до трех тысяч рублей; на должностных лиц - от двух тысяч пятисот до пяти тысяч рублей; на юридических лиц - от десяти тысяч до тридцати тысяч рублей</w:t>
      </w:r>
      <w:r w:rsidRPr="00AE64C3">
        <w:rPr>
          <w:color w:val="41484E"/>
          <w:sz w:val="28"/>
          <w:szCs w:val="28"/>
        </w:rPr>
        <w:t>.</w:t>
      </w:r>
    </w:p>
    <w:p w:rsidR="00B04BF0" w:rsidRPr="00AE64C3" w:rsidRDefault="00B04BF0" w:rsidP="00B04BF0">
      <w:pPr>
        <w:pStyle w:val="a4"/>
        <w:spacing w:before="150" w:beforeAutospacing="0" w:after="0" w:afterAutospacing="0"/>
        <w:jc w:val="both"/>
        <w:rPr>
          <w:sz w:val="28"/>
          <w:szCs w:val="28"/>
        </w:rPr>
      </w:pPr>
      <w:r w:rsidRPr="00AE64C3">
        <w:rPr>
          <w:color w:val="41484E"/>
          <w:sz w:val="28"/>
          <w:szCs w:val="28"/>
        </w:rPr>
        <w:t> </w:t>
      </w:r>
      <w:r w:rsidRPr="00AE64C3">
        <w:rPr>
          <w:b/>
          <w:color w:val="41484E"/>
          <w:sz w:val="28"/>
          <w:szCs w:val="28"/>
        </w:rPr>
        <w:t>Статья 3.5.</w:t>
      </w:r>
      <w:r w:rsidRPr="00AE64C3">
        <w:rPr>
          <w:b/>
          <w:sz w:val="28"/>
          <w:szCs w:val="28"/>
        </w:rPr>
        <w:t xml:space="preserve"> КоАП РС(Я).</w:t>
      </w:r>
      <w:r w:rsidRPr="00AE64C3">
        <w:rPr>
          <w:sz w:val="28"/>
          <w:szCs w:val="28"/>
        </w:rPr>
        <w:t xml:space="preserve"> </w:t>
      </w:r>
      <w:r w:rsidRPr="00AE64C3">
        <w:rPr>
          <w:color w:val="41484E"/>
          <w:sz w:val="28"/>
          <w:szCs w:val="28"/>
        </w:rPr>
        <w:t xml:space="preserve">  </w:t>
      </w:r>
      <w:r w:rsidRPr="00AE64C3">
        <w:rPr>
          <w:sz w:val="28"/>
          <w:szCs w:val="28"/>
        </w:rPr>
        <w:t>Нарушение покоя граждан и тишины в ночное время</w:t>
      </w:r>
    </w:p>
    <w:p w:rsidR="00B04BF0" w:rsidRPr="00AE64C3" w:rsidRDefault="00B04BF0" w:rsidP="00B04BF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E64C3">
        <w:rPr>
          <w:sz w:val="28"/>
          <w:szCs w:val="28"/>
        </w:rPr>
        <w:t> 1. Совершение действий, нарушающих покой граждан и тишину в ночное время, на защищаемых территориях и в защищаемых помещениях, за исключением действий граждан и юридических лиц, направленных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Федерации, - влечет предупреждение или наложение административного штрафа на граждан в размере от одной тысячи до пяти тысяч рублей; на должностных лиц - от десяти тысяч до пятидесяти тысяч рублей; на юридических лиц - от пятисот тысяч до одного миллиона рублей.</w:t>
      </w:r>
    </w:p>
    <w:p w:rsidR="00B04BF0" w:rsidRDefault="00B04BF0" w:rsidP="00B04BF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E64C3">
        <w:rPr>
          <w:sz w:val="28"/>
          <w:szCs w:val="28"/>
        </w:rPr>
        <w:t>2. Те же действия, совершенные несовершеннолетними в возрасте до шестнадцати лет, - влекут предупреждение или наложение административного штрафа на родителей или иных законных представителей несовершеннолетнего в размере от одной тысячи до пяти тысяч рублей</w:t>
      </w:r>
      <w:r>
        <w:rPr>
          <w:sz w:val="28"/>
          <w:szCs w:val="28"/>
        </w:rPr>
        <w:t>.</w:t>
      </w:r>
    </w:p>
    <w:p w:rsidR="00B04BF0" w:rsidRDefault="00B04BF0" w:rsidP="00B04BF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04BF0" w:rsidRDefault="00B04BF0" w:rsidP="00B04BF0">
      <w:pPr>
        <w:pStyle w:val="a4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BE1879">
        <w:rPr>
          <w:b/>
          <w:sz w:val="28"/>
          <w:szCs w:val="28"/>
        </w:rPr>
        <w:t>В наших силах сделать отдых детей безопасным и полезным!</w:t>
      </w:r>
    </w:p>
    <w:p w:rsidR="00B04BF0" w:rsidRPr="00BE1879" w:rsidRDefault="00B04BF0" w:rsidP="00B04BF0">
      <w:pPr>
        <w:pStyle w:val="a4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Вместе- мы справимся!</w:t>
      </w:r>
    </w:p>
    <w:p w:rsidR="00B04BF0" w:rsidRPr="00AE64C3" w:rsidRDefault="00B04BF0" w:rsidP="00B04BF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74B00" w:rsidRDefault="00474B00">
      <w:bookmarkStart w:id="0" w:name="_GoBack"/>
      <w:bookmarkEnd w:id="0"/>
    </w:p>
    <w:sectPr w:rsidR="00474B00" w:rsidSect="00972C31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D4"/>
    <w:rsid w:val="00474B00"/>
    <w:rsid w:val="00B04BF0"/>
    <w:rsid w:val="00E2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98B68-FF24-4D20-85F7-7E693E2A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BF0"/>
    <w:pPr>
      <w:ind w:left="720"/>
      <w:contextualSpacing/>
    </w:pPr>
  </w:style>
  <w:style w:type="character" w:customStyle="1" w:styleId="hl">
    <w:name w:val="hl"/>
    <w:basedOn w:val="a0"/>
    <w:rsid w:val="00B04BF0"/>
  </w:style>
  <w:style w:type="paragraph" w:styleId="a4">
    <w:name w:val="Normal (Web)"/>
    <w:basedOn w:val="a"/>
    <w:uiPriority w:val="99"/>
    <w:semiHidden/>
    <w:unhideWhenUsed/>
    <w:rsid w:val="00B0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k402</dc:creator>
  <cp:keywords/>
  <dc:description/>
  <cp:lastModifiedBy>k402</cp:lastModifiedBy>
  <cp:revision>2</cp:revision>
  <dcterms:created xsi:type="dcterms:W3CDTF">2020-10-28T07:14:00Z</dcterms:created>
  <dcterms:modified xsi:type="dcterms:W3CDTF">2020-10-28T08:16:00Z</dcterms:modified>
</cp:coreProperties>
</file>